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E59" w:rsidRPr="00762A47" w:rsidRDefault="00012E59">
      <w:pPr>
        <w:jc w:val="center"/>
        <w:rPr>
          <w:sz w:val="44"/>
          <w:szCs w:val="44"/>
        </w:rPr>
      </w:pPr>
      <w:r w:rsidRPr="00762A47">
        <w:rPr>
          <w:rFonts w:hint="eastAsia"/>
          <w:sz w:val="44"/>
          <w:szCs w:val="44"/>
        </w:rPr>
        <w:t>项目简介和具体要求</w:t>
      </w:r>
    </w:p>
    <w:p w:rsidR="00012E59" w:rsidRPr="00762A47" w:rsidRDefault="00012E59">
      <w:pPr>
        <w:jc w:val="center"/>
        <w:rPr>
          <w:sz w:val="44"/>
          <w:szCs w:val="44"/>
        </w:rPr>
      </w:pPr>
    </w:p>
    <w:p w:rsidR="00012E59" w:rsidRPr="00762A47" w:rsidRDefault="00012E59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762A47">
        <w:rPr>
          <w:rFonts w:ascii="仿宋" w:eastAsia="仿宋" w:hAnsi="仿宋" w:cs="Times New Roman"/>
          <w:sz w:val="32"/>
          <w:szCs w:val="32"/>
        </w:rPr>
        <w:t>一、标的物概况</w:t>
      </w:r>
    </w:p>
    <w:p w:rsidR="00012E59" w:rsidRPr="00762A47" w:rsidRDefault="00012E59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762A47">
        <w:rPr>
          <w:rFonts w:ascii="仿宋" w:eastAsia="仿宋" w:hAnsi="仿宋" w:cs="Times New Roman" w:hint="eastAsia"/>
          <w:sz w:val="32"/>
          <w:szCs w:val="32"/>
        </w:rPr>
        <w:t>“跑马山管理用房”房地产及配套设施设备资产整体出让，该标的</w:t>
      </w:r>
      <w:r w:rsidRPr="00762A47">
        <w:rPr>
          <w:rFonts w:ascii="仿宋" w:eastAsia="仿宋" w:hAnsi="仿宋" w:cs="Times New Roman"/>
          <w:sz w:val="32"/>
          <w:szCs w:val="32"/>
        </w:rPr>
        <w:t>位于镇江市</w:t>
      </w:r>
      <w:r w:rsidRPr="00762A47">
        <w:rPr>
          <w:rFonts w:ascii="仿宋" w:eastAsia="仿宋" w:hAnsi="仿宋" w:cs="Times New Roman" w:hint="eastAsia"/>
          <w:sz w:val="32"/>
          <w:szCs w:val="32"/>
        </w:rPr>
        <w:t>檀山路</w:t>
      </w:r>
      <w:r w:rsidRPr="00762A47">
        <w:rPr>
          <w:rFonts w:ascii="仿宋" w:eastAsia="仿宋" w:hAnsi="仿宋" w:cs="Times New Roman"/>
          <w:sz w:val="32"/>
          <w:szCs w:val="32"/>
        </w:rPr>
        <w:t>8号A座，</w:t>
      </w:r>
      <w:r w:rsidRPr="00762A47">
        <w:rPr>
          <w:rFonts w:ascii="仿宋" w:eastAsia="仿宋" w:hAnsi="仿宋" w:cs="Times New Roman" w:hint="eastAsia"/>
          <w:sz w:val="32"/>
          <w:szCs w:val="32"/>
        </w:rPr>
        <w:t>其所有权</w:t>
      </w:r>
      <w:r w:rsidRPr="00762A47">
        <w:rPr>
          <w:rFonts w:ascii="仿宋" w:eastAsia="仿宋" w:hAnsi="仿宋" w:cs="Times New Roman"/>
          <w:sz w:val="32"/>
          <w:szCs w:val="32"/>
        </w:rPr>
        <w:t>人为镇江</w:t>
      </w:r>
      <w:r w:rsidRPr="00762A47">
        <w:rPr>
          <w:rFonts w:ascii="仿宋" w:eastAsia="仿宋" w:hAnsi="仿宋" w:cs="Times New Roman" w:hint="eastAsia"/>
          <w:sz w:val="32"/>
          <w:szCs w:val="32"/>
        </w:rPr>
        <w:t>城市建设产业集团有限公司，不动产登记号为苏（</w:t>
      </w:r>
      <w:r w:rsidRPr="00762A47">
        <w:rPr>
          <w:rFonts w:ascii="仿宋" w:eastAsia="仿宋" w:hAnsi="仿宋" w:cs="Times New Roman"/>
          <w:sz w:val="32"/>
          <w:szCs w:val="32"/>
        </w:rPr>
        <w:t>2017）镇江市不动产权第0041069号</w:t>
      </w:r>
      <w:r w:rsidR="004177D3">
        <w:rPr>
          <w:rFonts w:ascii="仿宋" w:eastAsia="仿宋" w:hAnsi="仿宋" w:cs="Times New Roman" w:hint="eastAsia"/>
          <w:sz w:val="32"/>
          <w:szCs w:val="32"/>
        </w:rPr>
        <w:t>，挂牌转让起始价为3202.90万元人民币</w:t>
      </w:r>
      <w:r w:rsidRPr="00762A47">
        <w:rPr>
          <w:rFonts w:ascii="仿宋" w:eastAsia="仿宋" w:hAnsi="仿宋" w:cs="Times New Roman"/>
          <w:sz w:val="32"/>
          <w:szCs w:val="32"/>
        </w:rPr>
        <w:t>。</w:t>
      </w:r>
    </w:p>
    <w:p w:rsidR="00012E59" w:rsidRPr="00762A47" w:rsidRDefault="00012E59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762A47">
        <w:rPr>
          <w:rFonts w:ascii="仿宋" w:eastAsia="仿宋" w:hAnsi="仿宋" w:cs="Times New Roman" w:hint="eastAsia"/>
          <w:sz w:val="32"/>
          <w:szCs w:val="32"/>
        </w:rPr>
        <w:t>出让范围包括城建集团不动产登记证范围内房产、土地</w:t>
      </w:r>
      <w:r w:rsidR="00CD4F15">
        <w:rPr>
          <w:rFonts w:ascii="仿宋" w:eastAsia="仿宋" w:hAnsi="仿宋" w:cs="Times New Roman" w:hint="eastAsia"/>
          <w:sz w:val="32"/>
          <w:szCs w:val="32"/>
        </w:rPr>
        <w:t>、</w:t>
      </w:r>
      <w:r w:rsidRPr="00762A47">
        <w:rPr>
          <w:rFonts w:ascii="仿宋" w:eastAsia="仿宋" w:hAnsi="仿宋" w:cs="Times New Roman" w:hint="eastAsia"/>
          <w:sz w:val="32"/>
          <w:szCs w:val="32"/>
        </w:rPr>
        <w:t>室内外装饰装修</w:t>
      </w:r>
      <w:r w:rsidR="00CD4F15">
        <w:rPr>
          <w:rFonts w:ascii="仿宋" w:eastAsia="仿宋" w:hAnsi="仿宋" w:cs="Times New Roman" w:hint="eastAsia"/>
          <w:sz w:val="32"/>
          <w:szCs w:val="32"/>
        </w:rPr>
        <w:t>及</w:t>
      </w:r>
      <w:r w:rsidRPr="00762A47">
        <w:rPr>
          <w:rFonts w:ascii="仿宋" w:eastAsia="仿宋" w:hAnsi="仿宋" w:cs="Times New Roman" w:hint="eastAsia"/>
          <w:sz w:val="32"/>
          <w:szCs w:val="32"/>
        </w:rPr>
        <w:t>附属设施设备。</w:t>
      </w:r>
    </w:p>
    <w:p w:rsidR="00012E59" w:rsidRPr="00762A47" w:rsidRDefault="00012E59" w:rsidP="00EF2A40">
      <w:pPr>
        <w:spacing w:afterLines="50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762A47">
        <w:rPr>
          <w:rFonts w:ascii="仿宋" w:eastAsia="仿宋" w:hAnsi="仿宋" w:cs="Times New Roman" w:hint="eastAsia"/>
          <w:sz w:val="32"/>
          <w:szCs w:val="32"/>
        </w:rPr>
        <w:t>该处房产</w:t>
      </w:r>
      <w:r w:rsidRPr="00762A47">
        <w:rPr>
          <w:rFonts w:ascii="仿宋" w:eastAsia="仿宋" w:hAnsi="仿宋" w:cs="Times New Roman"/>
          <w:sz w:val="32"/>
          <w:szCs w:val="32"/>
        </w:rPr>
        <w:t>房屋结构为钢混结构，</w:t>
      </w:r>
      <w:r w:rsidRPr="00762A47">
        <w:rPr>
          <w:rFonts w:ascii="仿宋" w:eastAsia="仿宋" w:hAnsi="仿宋" w:cs="Times New Roman" w:hint="eastAsia"/>
          <w:sz w:val="32"/>
          <w:szCs w:val="32"/>
        </w:rPr>
        <w:t>建筑面积合计</w:t>
      </w:r>
      <w:r w:rsidRPr="00762A47">
        <w:rPr>
          <w:rFonts w:ascii="仿宋" w:eastAsia="仿宋" w:hAnsi="仿宋" w:cs="Times New Roman"/>
          <w:sz w:val="32"/>
          <w:szCs w:val="32"/>
        </w:rPr>
        <w:t>4735.32平方米：1.第一层至第四层房屋建筑面积3286.64平方米，</w:t>
      </w:r>
      <w:r w:rsidR="00FC5E87" w:rsidRPr="008D6724">
        <w:rPr>
          <w:rFonts w:ascii="仿宋" w:eastAsia="仿宋" w:hAnsi="仿宋" w:cs="Times New Roman" w:hint="eastAsia"/>
          <w:sz w:val="32"/>
          <w:szCs w:val="32"/>
        </w:rPr>
        <w:t>土地</w:t>
      </w:r>
      <w:r w:rsidR="00A26F18" w:rsidRPr="00762A47">
        <w:rPr>
          <w:rFonts w:ascii="仿宋" w:eastAsia="仿宋" w:hAnsi="仿宋" w:cs="Times New Roman" w:hint="eastAsia"/>
          <w:sz w:val="32"/>
          <w:szCs w:val="32"/>
        </w:rPr>
        <w:t>用途为商务金融，</w:t>
      </w:r>
      <w:r w:rsidR="00FC5E87" w:rsidRPr="008D6724">
        <w:rPr>
          <w:rFonts w:ascii="仿宋" w:eastAsia="仿宋" w:hAnsi="仿宋" w:cs="Times New Roman" w:hint="eastAsia"/>
          <w:sz w:val="32"/>
          <w:szCs w:val="32"/>
        </w:rPr>
        <w:t>规划用途为</w:t>
      </w:r>
      <w:r w:rsidR="00A26F18" w:rsidRPr="00762A47">
        <w:rPr>
          <w:rFonts w:ascii="仿宋" w:eastAsia="仿宋" w:hAnsi="仿宋" w:cs="Times New Roman" w:hint="eastAsia"/>
          <w:sz w:val="32"/>
          <w:szCs w:val="32"/>
        </w:rPr>
        <w:t>管理用房；2.负一层地下室建筑面积</w:t>
      </w:r>
      <w:r w:rsidR="009F1A0C">
        <w:rPr>
          <w:rFonts w:ascii="仿宋" w:eastAsia="仿宋" w:hAnsi="仿宋" w:cs="Times New Roman"/>
          <w:sz w:val="32"/>
          <w:szCs w:val="32"/>
        </w:rPr>
        <w:t>1448.68平方米，规划用途为车库。</w:t>
      </w:r>
    </w:p>
    <w:tbl>
      <w:tblPr>
        <w:tblStyle w:val="a6"/>
        <w:tblW w:w="8625" w:type="dxa"/>
        <w:jc w:val="center"/>
        <w:tblLayout w:type="fixed"/>
        <w:tblLook w:val="04A0"/>
      </w:tblPr>
      <w:tblGrid>
        <w:gridCol w:w="1348"/>
        <w:gridCol w:w="1276"/>
        <w:gridCol w:w="1392"/>
        <w:gridCol w:w="1159"/>
        <w:gridCol w:w="997"/>
        <w:gridCol w:w="1134"/>
        <w:gridCol w:w="1319"/>
      </w:tblGrid>
      <w:tr w:rsidR="00762A47" w:rsidRPr="00762A47">
        <w:trPr>
          <w:jc w:val="center"/>
        </w:trPr>
        <w:tc>
          <w:tcPr>
            <w:tcW w:w="1348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不动产权登记号</w:t>
            </w:r>
          </w:p>
        </w:tc>
        <w:tc>
          <w:tcPr>
            <w:tcW w:w="1276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所有权人</w:t>
            </w:r>
          </w:p>
        </w:tc>
        <w:tc>
          <w:tcPr>
            <w:tcW w:w="1392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房屋坐落</w:t>
            </w:r>
          </w:p>
        </w:tc>
        <w:tc>
          <w:tcPr>
            <w:tcW w:w="1159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结构</w:t>
            </w:r>
          </w:p>
        </w:tc>
        <w:tc>
          <w:tcPr>
            <w:tcW w:w="997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所在楼层</w:t>
            </w:r>
            <w:r>
              <w:rPr>
                <w:rFonts w:asciiTheme="minorEastAsia" w:hAnsiTheme="minorEastAsia"/>
                <w:sz w:val="24"/>
                <w:szCs w:val="30"/>
              </w:rPr>
              <w:t>/总层数</w:t>
            </w:r>
          </w:p>
        </w:tc>
        <w:tc>
          <w:tcPr>
            <w:tcW w:w="1134" w:type="dxa"/>
            <w:vAlign w:val="center"/>
          </w:tcPr>
          <w:p w:rsidR="00012E59" w:rsidRPr="008D6724" w:rsidRDefault="009F1A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建筑面积（㎡）</w:t>
            </w:r>
          </w:p>
        </w:tc>
        <w:tc>
          <w:tcPr>
            <w:tcW w:w="1319" w:type="dxa"/>
            <w:vAlign w:val="center"/>
          </w:tcPr>
          <w:p w:rsidR="00012E59" w:rsidRPr="008D6724" w:rsidRDefault="00FC5E8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 w:rsidRPr="008D6724">
              <w:rPr>
                <w:rFonts w:asciiTheme="minorEastAsia" w:hAnsiTheme="minorEastAsia" w:hint="eastAsia"/>
                <w:sz w:val="24"/>
                <w:szCs w:val="30"/>
              </w:rPr>
              <w:t>土地用途</w:t>
            </w:r>
            <w:r w:rsidRPr="008D6724">
              <w:rPr>
                <w:rFonts w:asciiTheme="minorEastAsia" w:hAnsiTheme="minorEastAsia"/>
                <w:sz w:val="24"/>
                <w:szCs w:val="30"/>
              </w:rPr>
              <w:t>/规划用途</w:t>
            </w:r>
          </w:p>
        </w:tc>
      </w:tr>
      <w:tr w:rsidR="00762A47" w:rsidRPr="00762A47">
        <w:trPr>
          <w:jc w:val="center"/>
        </w:trPr>
        <w:tc>
          <w:tcPr>
            <w:tcW w:w="1348" w:type="dxa"/>
            <w:vMerge w:val="restart"/>
            <w:vAlign w:val="center"/>
          </w:tcPr>
          <w:p w:rsidR="00012E59" w:rsidRPr="008D6724" w:rsidRDefault="009F1A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苏（</w:t>
            </w:r>
            <w:r>
              <w:rPr>
                <w:rFonts w:asciiTheme="minorEastAsia" w:hAnsiTheme="minorEastAsia"/>
                <w:sz w:val="24"/>
                <w:szCs w:val="30"/>
              </w:rPr>
              <w:t>2017）镇江市不动产权第0041069号</w:t>
            </w:r>
          </w:p>
        </w:tc>
        <w:tc>
          <w:tcPr>
            <w:tcW w:w="1276" w:type="dxa"/>
            <w:vMerge w:val="restart"/>
            <w:vAlign w:val="center"/>
          </w:tcPr>
          <w:p w:rsidR="00012E59" w:rsidRPr="008D6724" w:rsidRDefault="009F1A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镇江城市建设产业集团有限公司</w:t>
            </w:r>
          </w:p>
        </w:tc>
        <w:tc>
          <w:tcPr>
            <w:tcW w:w="1392" w:type="dxa"/>
            <w:vAlign w:val="center"/>
          </w:tcPr>
          <w:p w:rsidR="00012E59" w:rsidRPr="008D6724" w:rsidRDefault="009F1A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檀山路</w:t>
            </w:r>
            <w:r>
              <w:rPr>
                <w:rFonts w:asciiTheme="minorEastAsia" w:hAnsiTheme="minorEastAsia"/>
                <w:sz w:val="24"/>
                <w:szCs w:val="30"/>
              </w:rPr>
              <w:t>8号A座1-4层</w:t>
            </w:r>
          </w:p>
        </w:tc>
        <w:tc>
          <w:tcPr>
            <w:tcW w:w="1159" w:type="dxa"/>
            <w:vAlign w:val="center"/>
          </w:tcPr>
          <w:p w:rsidR="00012E59" w:rsidRPr="008D6724" w:rsidRDefault="009F1A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钢混</w:t>
            </w:r>
          </w:p>
        </w:tc>
        <w:tc>
          <w:tcPr>
            <w:tcW w:w="997" w:type="dxa"/>
            <w:vAlign w:val="center"/>
          </w:tcPr>
          <w:p w:rsidR="00012E59" w:rsidRPr="008D6724" w:rsidRDefault="009F1A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/>
                <w:sz w:val="24"/>
                <w:szCs w:val="30"/>
              </w:rPr>
              <w:t>1-4/7</w:t>
            </w:r>
          </w:p>
        </w:tc>
        <w:tc>
          <w:tcPr>
            <w:tcW w:w="1134" w:type="dxa"/>
            <w:vAlign w:val="center"/>
          </w:tcPr>
          <w:p w:rsidR="00012E59" w:rsidRPr="008D6724" w:rsidRDefault="009F1A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/>
                <w:sz w:val="24"/>
                <w:szCs w:val="30"/>
              </w:rPr>
              <w:t>3286.64</w:t>
            </w:r>
          </w:p>
        </w:tc>
        <w:tc>
          <w:tcPr>
            <w:tcW w:w="1319" w:type="dxa"/>
            <w:vAlign w:val="center"/>
          </w:tcPr>
          <w:p w:rsidR="00012E59" w:rsidRPr="008D6724" w:rsidRDefault="009F1A0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商务金融</w:t>
            </w:r>
            <w:r>
              <w:rPr>
                <w:rFonts w:asciiTheme="minorEastAsia" w:hAnsiTheme="minorEastAsia"/>
                <w:sz w:val="24"/>
                <w:szCs w:val="30"/>
              </w:rPr>
              <w:t>/管理用房</w:t>
            </w:r>
          </w:p>
        </w:tc>
      </w:tr>
      <w:tr w:rsidR="00012E59" w:rsidRPr="00762A47">
        <w:trPr>
          <w:jc w:val="center"/>
        </w:trPr>
        <w:tc>
          <w:tcPr>
            <w:tcW w:w="1348" w:type="dxa"/>
            <w:vMerge/>
            <w:vAlign w:val="center"/>
          </w:tcPr>
          <w:p w:rsidR="00012E59" w:rsidRPr="008D6724" w:rsidRDefault="00012E59">
            <w:pPr>
              <w:keepNext/>
              <w:keepLines/>
              <w:widowControl/>
              <w:spacing w:before="340" w:after="330" w:line="578" w:lineRule="auto"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</w:p>
        </w:tc>
        <w:tc>
          <w:tcPr>
            <w:tcW w:w="1276" w:type="dxa"/>
            <w:vMerge/>
            <w:vAlign w:val="center"/>
          </w:tcPr>
          <w:p w:rsidR="00012E59" w:rsidRPr="008D6724" w:rsidRDefault="00012E59">
            <w:pPr>
              <w:keepNext/>
              <w:keepLines/>
              <w:widowControl/>
              <w:spacing w:before="340" w:after="330" w:line="578" w:lineRule="auto"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</w:p>
        </w:tc>
        <w:tc>
          <w:tcPr>
            <w:tcW w:w="1392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檀山路</w:t>
            </w:r>
            <w:r>
              <w:rPr>
                <w:rFonts w:asciiTheme="minorEastAsia" w:hAnsiTheme="minorEastAsia"/>
                <w:sz w:val="24"/>
                <w:szCs w:val="30"/>
              </w:rPr>
              <w:t>8号A座负一层</w:t>
            </w:r>
          </w:p>
        </w:tc>
        <w:tc>
          <w:tcPr>
            <w:tcW w:w="1159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钢混</w:t>
            </w:r>
          </w:p>
        </w:tc>
        <w:tc>
          <w:tcPr>
            <w:tcW w:w="997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/>
                <w:sz w:val="24"/>
                <w:szCs w:val="30"/>
              </w:rPr>
              <w:t>-1/7</w:t>
            </w:r>
          </w:p>
        </w:tc>
        <w:tc>
          <w:tcPr>
            <w:tcW w:w="1134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/>
                <w:sz w:val="24"/>
                <w:szCs w:val="30"/>
              </w:rPr>
              <w:t>1448.68</w:t>
            </w:r>
          </w:p>
        </w:tc>
        <w:tc>
          <w:tcPr>
            <w:tcW w:w="1319" w:type="dxa"/>
            <w:vAlign w:val="center"/>
          </w:tcPr>
          <w:p w:rsidR="00012E59" w:rsidRPr="00762A47" w:rsidRDefault="009F1A0C">
            <w:pPr>
              <w:widowControl/>
              <w:jc w:val="center"/>
              <w:outlineLvl w:val="0"/>
              <w:rPr>
                <w:rFonts w:asciiTheme="minorEastAsia" w:hAnsiTheme="minorEastAsia"/>
                <w:sz w:val="24"/>
                <w:szCs w:val="30"/>
              </w:rPr>
            </w:pPr>
            <w:r>
              <w:rPr>
                <w:rFonts w:asciiTheme="minorEastAsia" w:hAnsiTheme="minorEastAsia" w:hint="eastAsia"/>
                <w:sz w:val="24"/>
                <w:szCs w:val="30"/>
              </w:rPr>
              <w:t>车库</w:t>
            </w:r>
          </w:p>
        </w:tc>
      </w:tr>
    </w:tbl>
    <w:p w:rsidR="00012E59" w:rsidRPr="00762A47" w:rsidRDefault="00012E59">
      <w:pPr>
        <w:ind w:firstLineChars="200" w:firstLine="420"/>
        <w:rPr>
          <w:rFonts w:ascii="仿宋" w:eastAsia="仿宋" w:hAnsi="仿宋" w:cs="Times New Roman"/>
          <w:szCs w:val="32"/>
        </w:rPr>
      </w:pPr>
    </w:p>
    <w:p w:rsidR="00012E59" w:rsidRPr="00762A47" w:rsidRDefault="009F1A0C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二</w:t>
      </w:r>
      <w:r>
        <w:rPr>
          <w:rFonts w:ascii="仿宋" w:eastAsia="仿宋" w:hAnsi="仿宋" w:cs="Times New Roman"/>
          <w:sz w:val="32"/>
          <w:szCs w:val="32"/>
        </w:rPr>
        <w:t>、标的物现状</w:t>
      </w:r>
      <w:r>
        <w:rPr>
          <w:rFonts w:ascii="仿宋" w:eastAsia="仿宋" w:hAnsi="仿宋" w:cs="Times New Roman" w:hint="eastAsia"/>
          <w:sz w:val="32"/>
          <w:szCs w:val="32"/>
        </w:rPr>
        <w:t>及特别说明</w:t>
      </w:r>
    </w:p>
    <w:p w:rsidR="00012E59" w:rsidRPr="00762A47" w:rsidRDefault="009F1A0C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sz w:val="32"/>
          <w:szCs w:val="32"/>
        </w:rPr>
        <w:t>1、本标的物目前处于空置状态，无抵押，无出租。</w:t>
      </w:r>
    </w:p>
    <w:p w:rsidR="00012E59" w:rsidRPr="00762A47" w:rsidRDefault="00FC5E87">
      <w:pPr>
        <w:pStyle w:val="HTML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8D6724">
        <w:rPr>
          <w:rFonts w:ascii="仿宋" w:eastAsia="仿宋" w:hAnsi="仿宋" w:cs="Times New Roman"/>
          <w:sz w:val="32"/>
          <w:szCs w:val="32"/>
        </w:rPr>
        <w:t>2、檀山路8号A座与B座资产为一整体建筑，B座产权人为江苏镇江建筑科学研究院集团股份有限公司</w:t>
      </w:r>
      <w:r w:rsidRPr="008D6724">
        <w:rPr>
          <w:rFonts w:ascii="仿宋" w:eastAsia="仿宋" w:hAnsi="仿宋" w:cs="Times New Roman" w:hint="eastAsia"/>
          <w:sz w:val="32"/>
          <w:szCs w:val="32"/>
        </w:rPr>
        <w:t>（以下简称：建科院），该建筑南北两侧有两个通道与檀山路连接，西面</w:t>
      </w:r>
      <w:r w:rsidRPr="008D6724">
        <w:rPr>
          <w:rFonts w:ascii="仿宋" w:eastAsia="仿宋" w:hAnsi="仿宋" w:cs="Times New Roman" w:hint="eastAsia"/>
          <w:sz w:val="32"/>
          <w:szCs w:val="32"/>
        </w:rPr>
        <w:lastRenderedPageBreak/>
        <w:t>地下停车场仅有一个出入口，该出入口位于建科院出让红线范围内，产权为建科院所有。本标的位于</w:t>
      </w:r>
      <w:r w:rsidRPr="008D6724">
        <w:rPr>
          <w:rFonts w:ascii="仿宋" w:eastAsia="仿宋" w:hAnsi="仿宋" w:cs="Times New Roman"/>
          <w:sz w:val="32"/>
          <w:szCs w:val="32"/>
        </w:rPr>
        <w:t>A座，</w:t>
      </w:r>
      <w:r w:rsidR="00CD4F15">
        <w:rPr>
          <w:rFonts w:ascii="仿宋" w:eastAsia="仿宋" w:hAnsi="仿宋" w:cs="Times New Roman" w:hint="eastAsia"/>
          <w:sz w:val="32"/>
          <w:szCs w:val="32"/>
        </w:rPr>
        <w:t>中标方</w:t>
      </w:r>
      <w:r w:rsidR="00A26F18" w:rsidRPr="00762A47">
        <w:rPr>
          <w:rFonts w:ascii="仿宋" w:eastAsia="仿宋" w:hAnsi="仿宋" w:cs="Times New Roman" w:hint="eastAsia"/>
          <w:sz w:val="32"/>
          <w:szCs w:val="32"/>
        </w:rPr>
        <w:t>使用地下停车场须与建科院签订停车场出入口使用协议，承诺不以任何理由封堵地下停车场出入通道和位于</w:t>
      </w:r>
      <w:r w:rsidRPr="008D6724">
        <w:rPr>
          <w:rFonts w:ascii="仿宋" w:eastAsia="仿宋" w:hAnsi="仿宋" w:cs="Times New Roman"/>
          <w:sz w:val="32"/>
          <w:szCs w:val="32"/>
        </w:rPr>
        <w:t>A</w:t>
      </w:r>
      <w:r w:rsidRPr="008D6724">
        <w:rPr>
          <w:rFonts w:ascii="仿宋" w:eastAsia="仿宋" w:hAnsi="仿宋" w:cs="Times New Roman" w:hint="eastAsia"/>
          <w:sz w:val="32"/>
          <w:szCs w:val="32"/>
        </w:rPr>
        <w:t>座南侧（二道巷旁）公共进出通道；该房产水、电表为总表，</w:t>
      </w:r>
      <w:bookmarkStart w:id="0" w:name="_GoBack"/>
      <w:bookmarkEnd w:id="0"/>
      <w:r w:rsidR="00CD4F15">
        <w:rPr>
          <w:rFonts w:ascii="仿宋" w:eastAsia="仿宋" w:hAnsi="仿宋" w:cs="Times New Roman" w:hint="eastAsia"/>
          <w:sz w:val="32"/>
          <w:szCs w:val="32"/>
        </w:rPr>
        <w:t>中标方</w:t>
      </w:r>
      <w:r w:rsidR="00A26F18" w:rsidRPr="00762A47">
        <w:rPr>
          <w:rFonts w:ascii="仿宋" w:eastAsia="仿宋" w:hAnsi="仿宋" w:cs="Times New Roman" w:hint="eastAsia"/>
          <w:sz w:val="32"/>
          <w:szCs w:val="32"/>
        </w:rPr>
        <w:t>需</w:t>
      </w:r>
      <w:r w:rsidR="00CD4F15">
        <w:rPr>
          <w:rFonts w:ascii="仿宋" w:eastAsia="仿宋" w:hAnsi="仿宋" w:cs="Times New Roman" w:hint="eastAsia"/>
          <w:sz w:val="32"/>
          <w:szCs w:val="32"/>
        </w:rPr>
        <w:t>与建科院协商安装分表缴纳费用</w:t>
      </w:r>
      <w:r w:rsidRPr="008D6724">
        <w:rPr>
          <w:rFonts w:ascii="仿宋" w:eastAsia="仿宋" w:hAnsi="仿宋" w:cs="Times New Roman" w:hint="eastAsia"/>
          <w:sz w:val="32"/>
          <w:szCs w:val="32"/>
        </w:rPr>
        <w:t>。请</w:t>
      </w:r>
      <w:r w:rsidR="00CD4F15">
        <w:rPr>
          <w:rFonts w:ascii="仿宋" w:eastAsia="仿宋" w:hAnsi="仿宋" w:cs="Times New Roman" w:hint="eastAsia"/>
          <w:sz w:val="32"/>
          <w:szCs w:val="32"/>
        </w:rPr>
        <w:t>意向受让人</w:t>
      </w:r>
      <w:r w:rsidRPr="008D6724">
        <w:rPr>
          <w:rFonts w:ascii="仿宋" w:eastAsia="仿宋" w:hAnsi="仿宋" w:cs="Times New Roman" w:hint="eastAsia"/>
          <w:sz w:val="32"/>
          <w:szCs w:val="32"/>
        </w:rPr>
        <w:t>亲自实地看样，未看样的</w:t>
      </w:r>
      <w:r w:rsidR="00CD4F15">
        <w:rPr>
          <w:rFonts w:ascii="仿宋" w:eastAsia="仿宋" w:hAnsi="仿宋" w:cs="Times New Roman" w:hint="eastAsia"/>
          <w:sz w:val="32"/>
          <w:szCs w:val="32"/>
        </w:rPr>
        <w:t>意向受让人</w:t>
      </w:r>
      <w:r w:rsidR="00A26F18" w:rsidRPr="00762A47">
        <w:rPr>
          <w:rFonts w:ascii="仿宋" w:eastAsia="仿宋" w:hAnsi="仿宋" w:cs="Times New Roman" w:hint="eastAsia"/>
          <w:sz w:val="32"/>
          <w:szCs w:val="32"/>
        </w:rPr>
        <w:t>视为对本标的现状的确认，责任自负。财产交接后，发生共有及相邻权等问题，自行解决。</w:t>
      </w:r>
    </w:p>
    <w:p w:rsidR="00EF2A40" w:rsidRDefault="009F1A0C">
      <w:pPr>
        <w:ind w:firstLineChars="200" w:firstLine="640"/>
        <w:rPr>
          <w:rFonts w:ascii="仿宋" w:eastAsia="仿宋" w:hAnsi="仿宋" w:cs="Times New Roman" w:hint="eastAsia"/>
          <w:sz w:val="32"/>
          <w:szCs w:val="32"/>
        </w:rPr>
      </w:pPr>
      <w:r>
        <w:rPr>
          <w:rFonts w:ascii="仿宋" w:eastAsia="仿宋" w:hAnsi="仿宋" w:cs="Times New Roman"/>
          <w:sz w:val="32"/>
          <w:szCs w:val="32"/>
        </w:rPr>
        <w:t>3、</w:t>
      </w:r>
      <w:r w:rsidR="00FC41F7">
        <w:rPr>
          <w:rFonts w:ascii="仿宋" w:eastAsia="仿宋" w:hAnsi="仿宋" w:cs="Times New Roman" w:hint="eastAsia"/>
          <w:sz w:val="32"/>
          <w:szCs w:val="32"/>
        </w:rPr>
        <w:t>本次出让</w:t>
      </w:r>
      <w:r w:rsidR="00EF2A40">
        <w:rPr>
          <w:rFonts w:ascii="仿宋" w:eastAsia="仿宋" w:hAnsi="仿宋" w:cs="Times New Roman" w:hint="eastAsia"/>
          <w:sz w:val="32"/>
          <w:szCs w:val="32"/>
        </w:rPr>
        <w:t>采用公开竞价交易方式。</w:t>
      </w:r>
    </w:p>
    <w:p w:rsidR="00012E59" w:rsidRPr="00FC41F7" w:rsidRDefault="00012E59">
      <w:pPr>
        <w:ind w:firstLineChars="200" w:firstLine="560"/>
        <w:rPr>
          <w:rFonts w:ascii="仿宋" w:eastAsia="仿宋" w:hAnsi="仿宋" w:cs="Times New Roman" w:hint="eastAsia"/>
          <w:sz w:val="28"/>
          <w:szCs w:val="28"/>
        </w:rPr>
      </w:pPr>
    </w:p>
    <w:p w:rsidR="00EF2A40" w:rsidRPr="00762A47" w:rsidRDefault="00EF2A40">
      <w:pPr>
        <w:ind w:firstLineChars="200" w:firstLine="560"/>
        <w:rPr>
          <w:rFonts w:ascii="仿宋" w:eastAsia="仿宋" w:hAnsi="仿宋" w:cs="Times New Roman"/>
          <w:sz w:val="28"/>
          <w:szCs w:val="28"/>
        </w:rPr>
      </w:pPr>
    </w:p>
    <w:p w:rsidR="00012E59" w:rsidRPr="00762A47" w:rsidRDefault="00012E59">
      <w:pPr>
        <w:ind w:firstLineChars="200" w:firstLine="560"/>
        <w:rPr>
          <w:rFonts w:ascii="仿宋" w:eastAsia="仿宋" w:hAnsi="仿宋" w:cs="Times New Roman"/>
          <w:sz w:val="28"/>
          <w:szCs w:val="28"/>
        </w:rPr>
      </w:pPr>
    </w:p>
    <w:p w:rsidR="00012E59" w:rsidRPr="00762A47" w:rsidRDefault="00012E59">
      <w:pPr>
        <w:ind w:firstLineChars="200" w:firstLine="560"/>
        <w:rPr>
          <w:rFonts w:ascii="仿宋" w:eastAsia="仿宋" w:hAnsi="仿宋" w:cs="Times New Roman"/>
          <w:sz w:val="28"/>
          <w:szCs w:val="28"/>
        </w:rPr>
      </w:pPr>
    </w:p>
    <w:p w:rsidR="00012E59" w:rsidRPr="00762A47" w:rsidRDefault="009F1A0C">
      <w:pPr>
        <w:ind w:firstLineChars="200" w:firstLine="600"/>
        <w:jc w:val="righ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>镇江</w:t>
      </w:r>
      <w:r>
        <w:rPr>
          <w:rFonts w:ascii="仿宋" w:eastAsia="仿宋" w:hAnsi="仿宋" w:cs="Times New Roman" w:hint="eastAsia"/>
          <w:sz w:val="30"/>
          <w:szCs w:val="30"/>
        </w:rPr>
        <w:t>城市建设产业集团有限公司</w:t>
      </w:r>
    </w:p>
    <w:p w:rsidR="00012E59" w:rsidRPr="00762A47" w:rsidRDefault="009F1A0C">
      <w:pPr>
        <w:wordWrap w:val="0"/>
        <w:ind w:right="860" w:firstLineChars="200" w:firstLine="600"/>
        <w:jc w:val="righ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t>2017年12月</w:t>
      </w:r>
      <w:r w:rsidR="00CD4F15">
        <w:rPr>
          <w:rFonts w:ascii="仿宋" w:eastAsia="仿宋" w:hAnsi="仿宋" w:cs="Times New Roman" w:hint="eastAsia"/>
          <w:sz w:val="30"/>
          <w:szCs w:val="30"/>
        </w:rPr>
        <w:t>13</w:t>
      </w:r>
      <w:r>
        <w:rPr>
          <w:rFonts w:ascii="仿宋" w:eastAsia="仿宋" w:hAnsi="仿宋" w:cs="Times New Roman"/>
          <w:sz w:val="30"/>
          <w:szCs w:val="30"/>
        </w:rPr>
        <w:t>日</w:t>
      </w:r>
    </w:p>
    <w:sectPr w:rsidR="00012E59" w:rsidRPr="00762A47" w:rsidSect="00012E59"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2D0" w:rsidRDefault="001052D0" w:rsidP="008F74D9">
      <w:r>
        <w:separator/>
      </w:r>
    </w:p>
  </w:endnote>
  <w:endnote w:type="continuationSeparator" w:id="1">
    <w:p w:rsidR="001052D0" w:rsidRDefault="001052D0" w:rsidP="008F74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2D0" w:rsidRDefault="001052D0" w:rsidP="008F74D9">
      <w:r>
        <w:separator/>
      </w:r>
    </w:p>
  </w:footnote>
  <w:footnote w:type="continuationSeparator" w:id="1">
    <w:p w:rsidR="001052D0" w:rsidRDefault="001052D0" w:rsidP="008F74D9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踏雪">
    <w15:presenceInfo w15:providerId="WPS Office" w15:userId="182607949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5178"/>
    <w:rsid w:val="00012E59"/>
    <w:rsid w:val="00053435"/>
    <w:rsid w:val="00062D3A"/>
    <w:rsid w:val="000710CD"/>
    <w:rsid w:val="000902B8"/>
    <w:rsid w:val="000B1700"/>
    <w:rsid w:val="001052D0"/>
    <w:rsid w:val="00130F0F"/>
    <w:rsid w:val="00152164"/>
    <w:rsid w:val="001621CA"/>
    <w:rsid w:val="00172283"/>
    <w:rsid w:val="001B3DD1"/>
    <w:rsid w:val="001B6504"/>
    <w:rsid w:val="001D50BA"/>
    <w:rsid w:val="001E17B2"/>
    <w:rsid w:val="00200C99"/>
    <w:rsid w:val="00237E4A"/>
    <w:rsid w:val="00283C41"/>
    <w:rsid w:val="0028779B"/>
    <w:rsid w:val="002C06C3"/>
    <w:rsid w:val="002E0001"/>
    <w:rsid w:val="002F5714"/>
    <w:rsid w:val="003211DE"/>
    <w:rsid w:val="00335EA3"/>
    <w:rsid w:val="003723CA"/>
    <w:rsid w:val="00386905"/>
    <w:rsid w:val="00392C60"/>
    <w:rsid w:val="003A2C93"/>
    <w:rsid w:val="003A46D3"/>
    <w:rsid w:val="003E1EA2"/>
    <w:rsid w:val="003E5740"/>
    <w:rsid w:val="004177D3"/>
    <w:rsid w:val="00426B78"/>
    <w:rsid w:val="00447BF4"/>
    <w:rsid w:val="004613D7"/>
    <w:rsid w:val="00476D1F"/>
    <w:rsid w:val="00480817"/>
    <w:rsid w:val="004B372F"/>
    <w:rsid w:val="004C15E8"/>
    <w:rsid w:val="004E2149"/>
    <w:rsid w:val="00523EE8"/>
    <w:rsid w:val="00526E6C"/>
    <w:rsid w:val="0054677F"/>
    <w:rsid w:val="0058160C"/>
    <w:rsid w:val="005B61D6"/>
    <w:rsid w:val="005E4AC1"/>
    <w:rsid w:val="00634AD3"/>
    <w:rsid w:val="00635367"/>
    <w:rsid w:val="00651608"/>
    <w:rsid w:val="006B0FC1"/>
    <w:rsid w:val="007159C9"/>
    <w:rsid w:val="00741DCA"/>
    <w:rsid w:val="007462D1"/>
    <w:rsid w:val="00762A47"/>
    <w:rsid w:val="0076385D"/>
    <w:rsid w:val="00774843"/>
    <w:rsid w:val="007A2204"/>
    <w:rsid w:val="007D37F8"/>
    <w:rsid w:val="007E1B2C"/>
    <w:rsid w:val="007E21A1"/>
    <w:rsid w:val="007F21E6"/>
    <w:rsid w:val="00842949"/>
    <w:rsid w:val="008475A2"/>
    <w:rsid w:val="008D2EF5"/>
    <w:rsid w:val="008D5CC6"/>
    <w:rsid w:val="008D6724"/>
    <w:rsid w:val="008F74D9"/>
    <w:rsid w:val="00904D55"/>
    <w:rsid w:val="009400EF"/>
    <w:rsid w:val="00962AC9"/>
    <w:rsid w:val="00966292"/>
    <w:rsid w:val="009F1A0C"/>
    <w:rsid w:val="00A033A5"/>
    <w:rsid w:val="00A26F18"/>
    <w:rsid w:val="00A40A64"/>
    <w:rsid w:val="00A70C10"/>
    <w:rsid w:val="00B05FB6"/>
    <w:rsid w:val="00B4318E"/>
    <w:rsid w:val="00B65D79"/>
    <w:rsid w:val="00BB44E5"/>
    <w:rsid w:val="00BC0379"/>
    <w:rsid w:val="00BE408F"/>
    <w:rsid w:val="00BE41A1"/>
    <w:rsid w:val="00BE4423"/>
    <w:rsid w:val="00C1664B"/>
    <w:rsid w:val="00C22369"/>
    <w:rsid w:val="00C57D86"/>
    <w:rsid w:val="00C63617"/>
    <w:rsid w:val="00C95C15"/>
    <w:rsid w:val="00CD2B03"/>
    <w:rsid w:val="00CD2B50"/>
    <w:rsid w:val="00CD4F15"/>
    <w:rsid w:val="00CE5116"/>
    <w:rsid w:val="00D02EB0"/>
    <w:rsid w:val="00D20DE1"/>
    <w:rsid w:val="00D24D7C"/>
    <w:rsid w:val="00D60138"/>
    <w:rsid w:val="00DB2607"/>
    <w:rsid w:val="00E16128"/>
    <w:rsid w:val="00E23C29"/>
    <w:rsid w:val="00E35D51"/>
    <w:rsid w:val="00E4256D"/>
    <w:rsid w:val="00E45178"/>
    <w:rsid w:val="00EC0363"/>
    <w:rsid w:val="00EF2A40"/>
    <w:rsid w:val="00F21D3E"/>
    <w:rsid w:val="00FB17BA"/>
    <w:rsid w:val="00FC41F7"/>
    <w:rsid w:val="00FC5E87"/>
    <w:rsid w:val="218F5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5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rsid w:val="00012E59"/>
    <w:pPr>
      <w:jc w:val="left"/>
    </w:pPr>
  </w:style>
  <w:style w:type="paragraph" w:styleId="a4">
    <w:name w:val="footer"/>
    <w:basedOn w:val="a"/>
    <w:link w:val="Char"/>
    <w:uiPriority w:val="99"/>
    <w:unhideWhenUsed/>
    <w:qFormat/>
    <w:rsid w:val="00012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12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012E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012E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5"/>
    <w:uiPriority w:val="99"/>
    <w:rsid w:val="00012E59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012E59"/>
    <w:rPr>
      <w:sz w:val="18"/>
      <w:szCs w:val="18"/>
    </w:rPr>
  </w:style>
  <w:style w:type="paragraph" w:styleId="a7">
    <w:name w:val="List Paragraph"/>
    <w:basedOn w:val="a"/>
    <w:uiPriority w:val="34"/>
    <w:qFormat/>
    <w:rsid w:val="00012E59"/>
    <w:pPr>
      <w:ind w:firstLineChars="200" w:firstLine="420"/>
    </w:pPr>
  </w:style>
  <w:style w:type="character" w:customStyle="1" w:styleId="HTMLChar">
    <w:name w:val="HTML 预设格式 Char"/>
    <w:basedOn w:val="a0"/>
    <w:link w:val="HTML"/>
    <w:uiPriority w:val="99"/>
    <w:rsid w:val="00012E59"/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8F74D9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F74D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5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rsid w:val="00012E59"/>
    <w:pPr>
      <w:jc w:val="left"/>
    </w:pPr>
  </w:style>
  <w:style w:type="paragraph" w:styleId="a4">
    <w:name w:val="footer"/>
    <w:basedOn w:val="a"/>
    <w:link w:val="Char"/>
    <w:uiPriority w:val="99"/>
    <w:unhideWhenUsed/>
    <w:qFormat/>
    <w:rsid w:val="00012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12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012E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012E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5"/>
    <w:uiPriority w:val="99"/>
    <w:rsid w:val="00012E59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012E59"/>
    <w:rPr>
      <w:sz w:val="18"/>
      <w:szCs w:val="18"/>
    </w:rPr>
  </w:style>
  <w:style w:type="paragraph" w:styleId="a7">
    <w:name w:val="List Paragraph"/>
    <w:basedOn w:val="a"/>
    <w:uiPriority w:val="34"/>
    <w:qFormat/>
    <w:rsid w:val="00012E59"/>
    <w:pPr>
      <w:ind w:firstLineChars="200" w:firstLine="420"/>
    </w:pPr>
  </w:style>
  <w:style w:type="character" w:customStyle="1" w:styleId="HTMLChar">
    <w:name w:val="HTML 预设格式 Char"/>
    <w:basedOn w:val="a0"/>
    <w:link w:val="HTML"/>
    <w:uiPriority w:val="99"/>
    <w:rsid w:val="00012E59"/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8F74D9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F74D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4F7CA39-DC6D-4CF8-95D9-A60B2A28E7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122</Words>
  <Characters>696</Characters>
  <Application>Microsoft Office Word</Application>
  <DocSecurity>0</DocSecurity>
  <Lines>5</Lines>
  <Paragraphs>1</Paragraphs>
  <ScaleCrop>false</ScaleCrop>
  <Company>CHINA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施月萍</cp:lastModifiedBy>
  <cp:revision>4</cp:revision>
  <cp:lastPrinted>2017-12-13T08:28:00Z</cp:lastPrinted>
  <dcterms:created xsi:type="dcterms:W3CDTF">2017-12-13T08:01:00Z</dcterms:created>
  <dcterms:modified xsi:type="dcterms:W3CDTF">2017-12-18T07:44:00Z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